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C2E3" w14:textId="77777777" w:rsidR="00001591" w:rsidRDefault="00001591" w:rsidP="00001591">
      <w:pPr>
        <w:rPr>
          <w:b/>
          <w:bCs/>
        </w:rPr>
      </w:pPr>
      <w:r w:rsidRPr="00F7752B">
        <w:rPr>
          <w:b/>
          <w:bCs/>
        </w:rPr>
        <w:t>Van Dealer of the Year</w:t>
      </w:r>
    </w:p>
    <w:p w14:paraId="68AF5B60" w14:textId="77777777" w:rsidR="00001591" w:rsidRDefault="00001591" w:rsidP="00001591"/>
    <w:p w14:paraId="2A5154B5" w14:textId="77777777" w:rsidR="00001591" w:rsidRDefault="00001591" w:rsidP="00001591">
      <w:r w:rsidRPr="00764D6E">
        <w:t xml:space="preserve">Name:  </w:t>
      </w:r>
    </w:p>
    <w:p w14:paraId="0D2B6DA3" w14:textId="77777777" w:rsidR="00001591" w:rsidRDefault="00001591" w:rsidP="00001591"/>
    <w:p w14:paraId="5619BD70" w14:textId="77777777" w:rsidR="00001591" w:rsidRDefault="00001591" w:rsidP="00001591">
      <w:r w:rsidRPr="00764D6E">
        <w:t xml:space="preserve">Email:  </w:t>
      </w:r>
    </w:p>
    <w:p w14:paraId="34854682" w14:textId="77777777" w:rsidR="00001591" w:rsidRDefault="00001591" w:rsidP="00001591"/>
    <w:p w14:paraId="77EEB460" w14:textId="77777777" w:rsidR="00001591" w:rsidRDefault="00001591" w:rsidP="00001591">
      <w:r w:rsidRPr="00764D6E">
        <w:t xml:space="preserve">Company name:  </w:t>
      </w:r>
    </w:p>
    <w:p w14:paraId="1B8ACE33" w14:textId="77777777" w:rsidR="00001591" w:rsidRDefault="00001591" w:rsidP="00001591"/>
    <w:p w14:paraId="37152FCD" w14:textId="77777777" w:rsidR="00001591" w:rsidRDefault="00001591" w:rsidP="00001591">
      <w:r w:rsidRPr="00764D6E">
        <w:t xml:space="preserve">Job title:  </w:t>
      </w:r>
    </w:p>
    <w:p w14:paraId="42D7AAEE" w14:textId="77777777" w:rsidR="00001591" w:rsidRDefault="00001591" w:rsidP="00001591"/>
    <w:p w14:paraId="66C55608" w14:textId="77777777" w:rsidR="00001591" w:rsidRDefault="00001591" w:rsidP="00001591">
      <w:r w:rsidRPr="00764D6E">
        <w:t xml:space="preserve">Telephone:  </w:t>
      </w:r>
    </w:p>
    <w:p w14:paraId="3B826E7D" w14:textId="77777777" w:rsidR="00001591" w:rsidRDefault="00001591" w:rsidP="00001591"/>
    <w:p w14:paraId="15D5755F" w14:textId="77777777" w:rsidR="00001591" w:rsidRDefault="00001591" w:rsidP="00001591">
      <w:r w:rsidRPr="00764D6E">
        <w:t xml:space="preserve">Company entering award: </w:t>
      </w:r>
    </w:p>
    <w:p w14:paraId="39048DB0" w14:textId="77777777" w:rsidR="00001591" w:rsidRDefault="00001591" w:rsidP="00001591"/>
    <w:p w14:paraId="7EBC5A0C" w14:textId="77777777" w:rsidR="00001591" w:rsidRDefault="00001591" w:rsidP="00001591">
      <w:r w:rsidRPr="00764D6E">
        <w:t xml:space="preserve">Award accepter and job title: </w:t>
      </w:r>
    </w:p>
    <w:p w14:paraId="1AD778A5" w14:textId="77777777" w:rsidR="00001591" w:rsidRDefault="00001591" w:rsidP="00001591">
      <w:pPr>
        <w:rPr>
          <w:b/>
          <w:bCs/>
        </w:rPr>
      </w:pPr>
    </w:p>
    <w:p w14:paraId="573C1633" w14:textId="77777777" w:rsidR="00001591" w:rsidRDefault="00001591" w:rsidP="00001591">
      <w:r>
        <w:t>This category will reward the business that can demonstrate it delivers the most comprehensive service tailored to the requirements of LCV customers. This could include offering a wide range of vehicles, including approved conversions, competitive finance deals, outstanding aftersales support or in employing an LCV specialist on site.</w:t>
      </w:r>
    </w:p>
    <w:p w14:paraId="372C8E93" w14:textId="77777777" w:rsidR="00001591" w:rsidRDefault="00001591" w:rsidP="00001591"/>
    <w:p w14:paraId="43667465" w14:textId="77777777" w:rsidR="00001591" w:rsidRDefault="00001591" w:rsidP="00001591">
      <w:r w:rsidRPr="00764D6E">
        <w:t xml:space="preserve">Entries must be no longer than 750 words, not including case studies. </w:t>
      </w:r>
      <w:r>
        <w:t>Please supply supporting images.</w:t>
      </w:r>
      <w:r w:rsidRPr="00764D6E">
        <w:t xml:space="preserve">        </w:t>
      </w:r>
    </w:p>
    <w:p w14:paraId="0A4797D8" w14:textId="77777777" w:rsidR="003530F2" w:rsidRDefault="003530F2"/>
    <w:sectPr w:rsidR="003530F2" w:rsidSect="00FF16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2D755" w14:textId="77777777" w:rsidR="004755AB" w:rsidRDefault="004755AB" w:rsidP="004B0D28">
      <w:r>
        <w:separator/>
      </w:r>
    </w:p>
  </w:endnote>
  <w:endnote w:type="continuationSeparator" w:id="0">
    <w:p w14:paraId="29A7905A" w14:textId="77777777" w:rsidR="004755AB" w:rsidRDefault="004755AB" w:rsidP="004B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A0A5" w14:textId="77777777" w:rsidR="00131838" w:rsidRDefault="001318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A2A8" w14:textId="77777777" w:rsidR="00131838" w:rsidRDefault="001318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3FB3" w14:textId="77777777" w:rsidR="00131838" w:rsidRDefault="00131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BAAC5" w14:textId="77777777" w:rsidR="004755AB" w:rsidRDefault="004755AB" w:rsidP="004B0D28">
      <w:r>
        <w:separator/>
      </w:r>
    </w:p>
  </w:footnote>
  <w:footnote w:type="continuationSeparator" w:id="0">
    <w:p w14:paraId="1F0DAD0C" w14:textId="77777777" w:rsidR="004755AB" w:rsidRDefault="004755AB" w:rsidP="004B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8ECF" w14:textId="77777777" w:rsidR="00131838" w:rsidRDefault="001318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8BB1" w14:textId="67C2D5A0" w:rsidR="004B0D28" w:rsidRDefault="0013183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8A490C" wp14:editId="4F8338B8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56500" cy="1749425"/>
          <wp:effectExtent l="0" t="0" r="6350" b="3175"/>
          <wp:wrapSquare wrapText="bothSides"/>
          <wp:docPr id="3" name="Picture 3" descr="A picture containing text, font, graphics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font, graphics, graphic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74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0356" w14:textId="77777777" w:rsidR="00131838" w:rsidRDefault="001318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91"/>
    <w:rsid w:val="00001591"/>
    <w:rsid w:val="00131838"/>
    <w:rsid w:val="003530F2"/>
    <w:rsid w:val="004755AB"/>
    <w:rsid w:val="004B0D28"/>
    <w:rsid w:val="00997D6D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1A3FB"/>
  <w15:chartTrackingRefBased/>
  <w15:docId w15:val="{9DEDA79C-01AF-B94D-BC3A-74F927A3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D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D28"/>
  </w:style>
  <w:style w:type="paragraph" w:styleId="Footer">
    <w:name w:val="footer"/>
    <w:basedOn w:val="Normal"/>
    <w:link w:val="FooterChar"/>
    <w:uiPriority w:val="99"/>
    <w:unhideWhenUsed/>
    <w:rsid w:val="004B0D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Tanae Holloway</cp:lastModifiedBy>
  <cp:revision>2</cp:revision>
  <dcterms:created xsi:type="dcterms:W3CDTF">2023-04-13T11:14:00Z</dcterms:created>
  <dcterms:modified xsi:type="dcterms:W3CDTF">2023-04-13T11:14:00Z</dcterms:modified>
</cp:coreProperties>
</file>